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460"/>
        <w:gridCol w:w="1700"/>
        <w:gridCol w:w="1020"/>
        <w:gridCol w:w="1820"/>
        <w:gridCol w:w="1160"/>
      </w:tblGrid>
      <w:tr w:rsidR="00CC10D0" w:rsidTr="002A62B2">
        <w:trPr>
          <w:trHeight w:val="368"/>
        </w:trPr>
        <w:tc>
          <w:tcPr>
            <w:tcW w:w="29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CC10D0" w:rsidRDefault="006672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Консультация для родителей</w:t>
            </w: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4"/>
        </w:trPr>
        <w:tc>
          <w:tcPr>
            <w:tcW w:w="8900" w:type="dxa"/>
            <w:gridSpan w:val="5"/>
            <w:vAlign w:val="bottom"/>
          </w:tcPr>
          <w:p w:rsidR="00CC10D0" w:rsidRDefault="006672EC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«Развитие мелкой моторики в быту»</w:t>
            </w: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970"/>
        </w:trPr>
        <w:tc>
          <w:tcPr>
            <w:tcW w:w="2900" w:type="dxa"/>
            <w:vAlign w:val="bottom"/>
          </w:tcPr>
          <w:p w:rsidR="00CC10D0" w:rsidRDefault="006672E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Необходимость</w:t>
            </w:r>
          </w:p>
        </w:tc>
        <w:tc>
          <w:tcPr>
            <w:tcW w:w="1460" w:type="dxa"/>
            <w:vAlign w:val="bottom"/>
          </w:tcPr>
          <w:p w:rsidR="00CC10D0" w:rsidRDefault="006672E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700" w:type="dxa"/>
            <w:vAlign w:val="bottom"/>
          </w:tcPr>
          <w:p w:rsidR="00CC10D0" w:rsidRDefault="006672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1020" w:type="dxa"/>
            <w:vAlign w:val="bottom"/>
          </w:tcPr>
          <w:p w:rsidR="00CC10D0" w:rsidRDefault="006672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</w:t>
            </w:r>
          </w:p>
        </w:tc>
        <w:tc>
          <w:tcPr>
            <w:tcW w:w="1820" w:type="dxa"/>
            <w:vAlign w:val="bottom"/>
          </w:tcPr>
          <w:p w:rsidR="00CC10D0" w:rsidRDefault="006672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обусловлена</w:t>
            </w:r>
          </w:p>
        </w:tc>
        <w:tc>
          <w:tcPr>
            <w:tcW w:w="1160" w:type="dxa"/>
            <w:vAlign w:val="bottom"/>
          </w:tcPr>
          <w:p w:rsidR="00CC10D0" w:rsidRDefault="006672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тесным</w:t>
            </w: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взаимодействием   ручной   и   речевой   </w:t>
            </w:r>
            <w:r>
              <w:rPr>
                <w:rFonts w:eastAsia="Times New Roman"/>
                <w:sz w:val="28"/>
                <w:szCs w:val="28"/>
              </w:rPr>
              <w:t>моторики.   Совершенствование   ручной</w:t>
            </w: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моторики  способствует  активизации  моторных  речевых  зон  головного  мозга  и</w:t>
            </w:r>
          </w:p>
        </w:tc>
      </w:tr>
      <w:tr w:rsidR="00CC10D0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вследствие этого – развитию речевой функции.</w:t>
            </w: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подготовительном  этапе  рекомендуются  различные  виды  упражнений,</w:t>
            </w:r>
          </w:p>
        </w:tc>
      </w:tr>
      <w:tr w:rsidR="00CC10D0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 на  развитие  ловкости,  точности,  координации,  синхронности</w:t>
            </w:r>
          </w:p>
        </w:tc>
      </w:tr>
      <w:tr w:rsidR="00CC10D0" w:rsidTr="002A62B2">
        <w:trPr>
          <w:trHeight w:val="370"/>
        </w:trPr>
        <w:tc>
          <w:tcPr>
            <w:tcW w:w="2900" w:type="dxa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пальцев рук.</w:t>
            </w:r>
          </w:p>
        </w:tc>
        <w:tc>
          <w:tcPr>
            <w:tcW w:w="14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проводятся упражнения общего характера, включенные в различные виды</w:t>
            </w:r>
          </w:p>
        </w:tc>
      </w:tr>
      <w:tr w:rsidR="00CC10D0" w:rsidTr="002A62B2">
        <w:trPr>
          <w:trHeight w:val="370"/>
        </w:trPr>
        <w:tc>
          <w:tcPr>
            <w:tcW w:w="2900" w:type="dxa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деятельности:</w:t>
            </w:r>
          </w:p>
        </w:tc>
        <w:tc>
          <w:tcPr>
            <w:tcW w:w="14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Конструирование из кубиков домиков, башен и т.д., </w:t>
            </w:r>
            <w:r>
              <w:rPr>
                <w:rFonts w:eastAsia="Times New Roman"/>
                <w:sz w:val="28"/>
                <w:szCs w:val="28"/>
              </w:rPr>
              <w:t>сначала по образцу, затем по</w:t>
            </w:r>
          </w:p>
        </w:tc>
      </w:tr>
      <w:tr w:rsidR="00CC10D0" w:rsidTr="002A62B2">
        <w:trPr>
          <w:trHeight w:val="370"/>
        </w:trPr>
        <w:tc>
          <w:tcPr>
            <w:tcW w:w="2900" w:type="dxa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памяти и произвольно.</w:t>
            </w:r>
          </w:p>
        </w:tc>
        <w:tc>
          <w:tcPr>
            <w:tcW w:w="14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Раскладывание и складывание разборных игрушек (матрешек, пирамид, чашечек,</w:t>
            </w:r>
          </w:p>
        </w:tc>
      </w:tr>
      <w:tr w:rsidR="00CC10D0" w:rsidTr="002A62B2">
        <w:trPr>
          <w:trHeight w:val="370"/>
        </w:trPr>
        <w:tc>
          <w:tcPr>
            <w:tcW w:w="2900" w:type="dxa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кубиков).</w:t>
            </w:r>
          </w:p>
        </w:tc>
        <w:tc>
          <w:tcPr>
            <w:tcW w:w="14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Составление  предметных  разрезных  картинок.  Сначала  даются  картинки,</w:t>
            </w: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разрезанные на 2 части, </w:t>
            </w:r>
            <w:r>
              <w:rPr>
                <w:rFonts w:eastAsia="Times New Roman"/>
                <w:sz w:val="28"/>
                <w:szCs w:val="28"/>
              </w:rPr>
              <w:t>потом на 3 и на 4. Первоначально складывают по образцу,</w:t>
            </w:r>
          </w:p>
        </w:tc>
      </w:tr>
      <w:tr w:rsidR="00CC10D0" w:rsidTr="002A62B2">
        <w:trPr>
          <w:trHeight w:val="370"/>
        </w:trPr>
        <w:tc>
          <w:tcPr>
            <w:tcW w:w="4360" w:type="dxa"/>
            <w:gridSpan w:val="2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дальнейшем – по памяти.</w:t>
            </w: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Складывание из палочек, бусинок геометрических фигур, изображений, букв.</w:t>
            </w:r>
          </w:p>
        </w:tc>
      </w:tr>
      <w:tr w:rsidR="00CC10D0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Обведение контуров предметных изображений.</w:t>
            </w: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Раскрашивание контурных изображений </w:t>
            </w:r>
            <w:r>
              <w:rPr>
                <w:rFonts w:eastAsia="Times New Roman"/>
                <w:sz w:val="28"/>
                <w:szCs w:val="28"/>
              </w:rPr>
              <w:t>предметов цветными карандашами.</w:t>
            </w:r>
          </w:p>
        </w:tc>
      </w:tr>
      <w:tr w:rsidR="00CC10D0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Вырезывание цветных полосок, фигурок по контурам.</w:t>
            </w: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4"/>
        </w:trPr>
        <w:tc>
          <w:tcPr>
            <w:tcW w:w="6060" w:type="dxa"/>
            <w:gridSpan w:val="3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Наматывание ниток на катушку, клубок.</w:t>
            </w: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Застегивание и расстегивание пуговиц, зашнуровывание.</w:t>
            </w: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 пластилином (скатывание шариков, жгутиков, </w:t>
            </w:r>
            <w:r>
              <w:rPr>
                <w:rFonts w:eastAsia="Times New Roman"/>
                <w:sz w:val="28"/>
                <w:szCs w:val="28"/>
              </w:rPr>
              <w:t>расплющивание шариков,</w:t>
            </w:r>
          </w:p>
        </w:tc>
      </w:tr>
      <w:tr w:rsidR="00CC10D0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жгутиков в лепешки, самостоятельное творчество детей).</w:t>
            </w: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2900" w:type="dxa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Работа с мозаикой.</w:t>
            </w:r>
          </w:p>
        </w:tc>
        <w:tc>
          <w:tcPr>
            <w:tcW w:w="14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Многократное сжимание пальцев в кулак и разжимание.</w:t>
            </w: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Многократное поочередное выполнение движений руки: кулак – ладонь – ребро.</w:t>
            </w:r>
          </w:p>
        </w:tc>
      </w:tr>
      <w:tr w:rsidR="00CC10D0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Поочередная смена положений рук: левая рука – кулак, правая – ладонь; затем</w:t>
            </w:r>
          </w:p>
        </w:tc>
      </w:tr>
      <w:tr w:rsidR="00CC10D0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наоборот: правая рука – кулак, левая – ладонь.</w:t>
            </w: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70"/>
        </w:trPr>
        <w:tc>
          <w:tcPr>
            <w:tcW w:w="8900" w:type="dxa"/>
            <w:gridSpan w:val="5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детьми проводятся пальчиковые игры без речевого сопровождения.</w:t>
            </w: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744"/>
        </w:trPr>
        <w:tc>
          <w:tcPr>
            <w:tcW w:w="4360" w:type="dxa"/>
            <w:gridSpan w:val="2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Пальчики «здороваются».</w:t>
            </w:r>
          </w:p>
        </w:tc>
        <w:tc>
          <w:tcPr>
            <w:tcW w:w="170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  <w:tr w:rsidR="00CC10D0" w:rsidTr="002A62B2">
        <w:trPr>
          <w:trHeight w:val="365"/>
        </w:trPr>
        <w:tc>
          <w:tcPr>
            <w:tcW w:w="10060" w:type="dxa"/>
            <w:gridSpan w:val="6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Кончик большого пальца левой </w:t>
            </w:r>
            <w:r>
              <w:rPr>
                <w:rFonts w:eastAsia="Times New Roman"/>
                <w:sz w:val="28"/>
                <w:szCs w:val="28"/>
              </w:rPr>
              <w:t>руки «здоровается», поочередно касается кончиков</w:t>
            </w:r>
          </w:p>
        </w:tc>
      </w:tr>
      <w:tr w:rsidR="00CC10D0" w:rsidTr="002A62B2">
        <w:trPr>
          <w:trHeight w:val="370"/>
        </w:trPr>
        <w:tc>
          <w:tcPr>
            <w:tcW w:w="8900" w:type="dxa"/>
            <w:gridSpan w:val="5"/>
            <w:vAlign w:val="bottom"/>
          </w:tcPr>
          <w:p w:rsidR="00CC10D0" w:rsidRDefault="006672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указательного, среднего, безымянного пальцев и мизинца этой же руки;</w:t>
            </w:r>
          </w:p>
        </w:tc>
        <w:tc>
          <w:tcPr>
            <w:tcW w:w="1160" w:type="dxa"/>
            <w:vAlign w:val="bottom"/>
          </w:tcPr>
          <w:p w:rsidR="00CC10D0" w:rsidRDefault="00CC10D0">
            <w:pPr>
              <w:rPr>
                <w:sz w:val="24"/>
                <w:szCs w:val="24"/>
              </w:rPr>
            </w:pPr>
          </w:p>
        </w:tc>
      </w:tr>
    </w:tbl>
    <w:p w:rsidR="00CC10D0" w:rsidRDefault="00CC10D0">
      <w:pPr>
        <w:rPr>
          <w:sz w:val="24"/>
          <w:szCs w:val="24"/>
        </w:rPr>
        <w:sectPr w:rsidR="00CC10D0">
          <w:pgSz w:w="11900" w:h="16838"/>
          <w:pgMar w:top="876" w:right="844" w:bottom="273" w:left="1000" w:header="0" w:footer="0" w:gutter="0"/>
          <w:cols w:space="720" w:equalWidth="0">
            <w:col w:w="10060"/>
          </w:cols>
        </w:sectPr>
      </w:pPr>
    </w:p>
    <w:p w:rsidR="00CC10D0" w:rsidRDefault="00CC10D0">
      <w:pPr>
        <w:spacing w:line="20" w:lineRule="exact"/>
        <w:rPr>
          <w:sz w:val="20"/>
          <w:szCs w:val="20"/>
        </w:rPr>
      </w:pPr>
    </w:p>
    <w:p w:rsidR="00CC10D0" w:rsidRDefault="00CC10D0">
      <w:pPr>
        <w:spacing w:line="34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Дети бегут.</w:t>
      </w:r>
    </w:p>
    <w:p w:rsidR="00CC10D0" w:rsidRDefault="00CC10D0">
      <w:pPr>
        <w:spacing w:line="58" w:lineRule="exact"/>
        <w:rPr>
          <w:sz w:val="20"/>
          <w:szCs w:val="20"/>
        </w:rPr>
      </w:pPr>
    </w:p>
    <w:p w:rsidR="00CC10D0" w:rsidRDefault="006672EC">
      <w:pPr>
        <w:spacing w:line="263" w:lineRule="auto"/>
        <w:ind w:left="520" w:right="2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Указательный и средний палец правой руки «бегают» по столу; то же упражнение проводится пальцами левой руки;</w:t>
      </w:r>
    </w:p>
    <w:p w:rsidR="00CC10D0" w:rsidRDefault="00CC10D0">
      <w:pPr>
        <w:spacing w:line="34" w:lineRule="exact"/>
        <w:rPr>
          <w:sz w:val="20"/>
          <w:szCs w:val="20"/>
        </w:rPr>
      </w:pPr>
    </w:p>
    <w:p w:rsidR="00CC10D0" w:rsidRDefault="006672EC">
      <w:pPr>
        <w:spacing w:line="264" w:lineRule="auto"/>
        <w:ind w:left="52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то же упражнение </w:t>
      </w:r>
      <w:r>
        <w:rPr>
          <w:rFonts w:eastAsia="Times New Roman"/>
          <w:sz w:val="28"/>
          <w:szCs w:val="28"/>
        </w:rPr>
        <w:t>проводится одновременно пальцами обеих рук (дети бегут наперегонки).</w:t>
      </w:r>
    </w:p>
    <w:p w:rsidR="00CC10D0" w:rsidRDefault="00CC10D0">
      <w:pPr>
        <w:spacing w:line="395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на рояле.</w:t>
      </w:r>
    </w:p>
    <w:p w:rsidR="00CC10D0" w:rsidRDefault="00CC10D0">
      <w:pPr>
        <w:spacing w:line="43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последовательно касаются кончиками пальцев стола: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пальцем: 1, 2, 3, 4, 5; 5, 4, 3, 2, 1.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двумя пальцами: 1-5, 1-4, 1-3, 1-2; 1-2, 1-3, 1-4, 1-5.</w:t>
      </w:r>
    </w:p>
    <w:p w:rsidR="00CC10D0" w:rsidRDefault="00CC10D0">
      <w:pPr>
        <w:spacing w:line="200" w:lineRule="exact"/>
        <w:rPr>
          <w:sz w:val="20"/>
          <w:szCs w:val="20"/>
        </w:rPr>
      </w:pPr>
    </w:p>
    <w:p w:rsidR="00CC10D0" w:rsidRDefault="00CC10D0">
      <w:pPr>
        <w:spacing w:line="233" w:lineRule="exact"/>
        <w:rPr>
          <w:sz w:val="20"/>
          <w:szCs w:val="20"/>
        </w:rPr>
      </w:pPr>
    </w:p>
    <w:p w:rsidR="00CC10D0" w:rsidRDefault="006672EC">
      <w:pPr>
        <w:numPr>
          <w:ilvl w:val="0"/>
          <w:numId w:val="1"/>
        </w:numPr>
        <w:tabs>
          <w:tab w:val="left" w:pos="889"/>
        </w:tabs>
        <w:spacing w:line="263" w:lineRule="auto"/>
        <w:ind w:left="520" w:right="38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развития ручной моторики можно использовать также упражнения, сопровождающиеся стихотворениями, известные народные «пальчиковые» игры.</w:t>
      </w:r>
    </w:p>
    <w:p w:rsidR="00CC10D0" w:rsidRDefault="00CC10D0">
      <w:pPr>
        <w:spacing w:line="39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«Пальчики»</w:t>
      </w:r>
    </w:p>
    <w:p w:rsidR="00CC10D0" w:rsidRDefault="00CC10D0">
      <w:pPr>
        <w:spacing w:line="43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поднимают левую руку ладонью к себе. Правой рукой загибают пальцы.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406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хочет спать.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</w:t>
      </w:r>
      <w:r>
        <w:rPr>
          <w:rFonts w:eastAsia="Times New Roman"/>
          <w:sz w:val="27"/>
          <w:szCs w:val="27"/>
        </w:rPr>
        <w:t xml:space="preserve"> мизинец.)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416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лег в кровать.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безымянный палей.)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чуть вздремнул. (Загибают средний палец.)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418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уж уснул.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указательный палец.)</w:t>
      </w:r>
    </w:p>
    <w:p w:rsidR="00CC10D0" w:rsidRDefault="00CC10D0">
      <w:pPr>
        <w:spacing w:line="52" w:lineRule="exact"/>
        <w:rPr>
          <w:sz w:val="20"/>
          <w:szCs w:val="20"/>
        </w:rPr>
      </w:pPr>
    </w:p>
    <w:p w:rsidR="00CC10D0" w:rsidRDefault="006672EC">
      <w:pPr>
        <w:tabs>
          <w:tab w:val="left" w:pos="420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крепко-крепко спит.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большой палец.)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482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Встали пальчики, ура.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Распрямляются пальцы рук.)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420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школу нам идти пора.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(Указательный и средний пальцы левой руки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«бегут» по столу.)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игра повторяется с движениями пальцев правой руки.</w:t>
      </w:r>
    </w:p>
    <w:p w:rsidR="00CC10D0" w:rsidRDefault="00CC10D0">
      <w:pPr>
        <w:spacing w:line="200" w:lineRule="exact"/>
        <w:rPr>
          <w:sz w:val="20"/>
          <w:szCs w:val="20"/>
        </w:rPr>
      </w:pPr>
    </w:p>
    <w:p w:rsidR="00CC10D0" w:rsidRDefault="00CC10D0">
      <w:pPr>
        <w:spacing w:line="222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«Этот пальчик…»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сгибают пальцы левой руки в кулак.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82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дедушка.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большой палец.)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90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бабушка.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указательный палей.)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84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папочка.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средний палец.)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90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мамочка.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безымянный палец.)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92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я.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мизинец.)</w:t>
      </w:r>
    </w:p>
    <w:p w:rsidR="00CC10D0" w:rsidRDefault="00CC10D0">
      <w:pPr>
        <w:spacing w:line="48" w:lineRule="exact"/>
        <w:rPr>
          <w:sz w:val="20"/>
          <w:szCs w:val="20"/>
        </w:rPr>
      </w:pPr>
    </w:p>
    <w:p w:rsidR="00CC10D0" w:rsidRDefault="006672EC">
      <w:pPr>
        <w:tabs>
          <w:tab w:val="left" w:pos="394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вся моя семья.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(Разгибают </w:t>
      </w:r>
      <w:r>
        <w:rPr>
          <w:rFonts w:eastAsia="Times New Roman"/>
          <w:sz w:val="27"/>
          <w:szCs w:val="27"/>
        </w:rPr>
        <w:t>пальцы.)</w:t>
      </w:r>
    </w:p>
    <w:p w:rsidR="00CC10D0" w:rsidRDefault="00CC10D0">
      <w:pPr>
        <w:spacing w:line="52" w:lineRule="exact"/>
        <w:rPr>
          <w:sz w:val="20"/>
          <w:szCs w:val="20"/>
        </w:rPr>
      </w:pPr>
    </w:p>
    <w:p w:rsidR="00CC10D0" w:rsidRDefault="006672E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игра повторяется с движениями пальцев правой руки.</w:t>
      </w:r>
    </w:p>
    <w:p w:rsidR="00CC10D0" w:rsidRDefault="00CC10D0">
      <w:pPr>
        <w:sectPr w:rsidR="00CC10D0">
          <w:pgSz w:w="11900" w:h="16838"/>
          <w:pgMar w:top="478" w:right="464" w:bottom="946" w:left="480" w:header="0" w:footer="0" w:gutter="0"/>
          <w:cols w:space="720" w:equalWidth="0">
            <w:col w:w="10960"/>
          </w:cols>
        </w:sectPr>
      </w:pPr>
    </w:p>
    <w:p w:rsidR="00CC10D0" w:rsidRDefault="00CC10D0">
      <w:pPr>
        <w:spacing w:line="91" w:lineRule="exact"/>
        <w:rPr>
          <w:sz w:val="20"/>
          <w:szCs w:val="20"/>
        </w:rPr>
      </w:pPr>
    </w:p>
    <w:p w:rsidR="00CC10D0" w:rsidRDefault="006672EC">
      <w:pPr>
        <w:numPr>
          <w:ilvl w:val="0"/>
          <w:numId w:val="2"/>
        </w:numPr>
        <w:tabs>
          <w:tab w:val="left" w:pos="803"/>
        </w:tabs>
        <w:spacing w:line="264" w:lineRule="auto"/>
        <w:ind w:left="520" w:right="38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Снимать шкурку с овощей, сваренных в мундире. </w:t>
      </w:r>
      <w:r>
        <w:rPr>
          <w:rFonts w:eastAsia="Times New Roman"/>
          <w:sz w:val="28"/>
          <w:szCs w:val="28"/>
        </w:rPr>
        <w:t>Очищать крутые яйца. Чистить мандарины.</w:t>
      </w:r>
    </w:p>
    <w:p w:rsidR="00CC10D0" w:rsidRDefault="00CC10D0">
      <w:pPr>
        <w:spacing w:line="31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41"/>
        </w:tabs>
        <w:spacing w:line="263" w:lineRule="auto"/>
        <w:ind w:left="520" w:right="4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Разбирать расколотые грецкие орехи (ядра от скорлупок). Очищать фисташки. Отшелушивать пленку с жаренных орехов.</w:t>
      </w:r>
    </w:p>
    <w:p w:rsidR="00CC10D0" w:rsidRDefault="00CC10D0">
      <w:pPr>
        <w:spacing w:line="33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22"/>
        </w:tabs>
        <w:spacing w:line="264" w:lineRule="auto"/>
        <w:ind w:left="520" w:right="4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с пола соринки. Помогать собирать рассыпавшиеся по полу предметы (пуговицы, гвоздики, фасоль</w:t>
      </w:r>
      <w:r>
        <w:rPr>
          <w:rFonts w:eastAsia="Times New Roman"/>
          <w:sz w:val="28"/>
          <w:szCs w:val="28"/>
        </w:rPr>
        <w:t>, бусинки).</w:t>
      </w:r>
    </w:p>
    <w:p w:rsidR="00CC10D0" w:rsidRDefault="00CC10D0">
      <w:pPr>
        <w:spacing w:line="20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Лепить из теста печенье. Лепить из марципановой массы украшения к торту.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Открывать почтовый ящик ключом.</w:t>
      </w:r>
    </w:p>
    <w:p w:rsidR="00CC10D0" w:rsidRDefault="00CC10D0">
      <w:pPr>
        <w:spacing w:line="63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85"/>
        </w:tabs>
        <w:spacing w:line="271" w:lineRule="auto"/>
        <w:ind w:left="520" w:right="3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Пытаться самостоятельно обуваться, одеваться. А также разуваться и раздеваться. Для этого часть обуви и одежды должны быть доступны </w:t>
      </w:r>
      <w:r>
        <w:rPr>
          <w:rFonts w:eastAsia="Times New Roman"/>
          <w:sz w:val="28"/>
          <w:szCs w:val="28"/>
        </w:rPr>
        <w:t>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CC10D0" w:rsidRDefault="00CC10D0">
      <w:pPr>
        <w:spacing w:line="24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17"/>
        </w:tabs>
        <w:spacing w:line="263" w:lineRule="auto"/>
        <w:ind w:left="520" w:right="4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сматывать нитки или веревку в клубок (О том, кто их размотал лучше умолчать)</w:t>
      </w:r>
    </w:p>
    <w:p w:rsidR="00CC10D0" w:rsidRDefault="00CC10D0">
      <w:pPr>
        <w:spacing w:line="23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Начищать обувь для всей семьи специальной </w:t>
      </w:r>
      <w:r>
        <w:rPr>
          <w:rFonts w:eastAsia="Times New Roman"/>
          <w:sz w:val="28"/>
          <w:szCs w:val="28"/>
        </w:rPr>
        <w:t>губкой.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Вешать белье, используя прищепки (нужно натянуть веревку для ребенка).</w:t>
      </w:r>
    </w:p>
    <w:p w:rsidR="00CC10D0" w:rsidRDefault="00CC10D0">
      <w:pPr>
        <w:spacing w:line="63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61"/>
        </w:tabs>
        <w:spacing w:line="263" w:lineRule="auto"/>
        <w:ind w:left="520" w:right="38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родителям отвинчивать различные пробки - у канистр с водой, пены для ванн, зубной пасты и т.п.</w:t>
      </w:r>
    </w:p>
    <w:p w:rsidR="00CC10D0" w:rsidRDefault="00CC10D0">
      <w:pPr>
        <w:spacing w:line="1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перебирать крупу.</w:t>
      </w:r>
    </w:p>
    <w:p w:rsidR="00CC10D0" w:rsidRDefault="00CC10D0">
      <w:pPr>
        <w:spacing w:line="48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Закрывать задвижку на двери под раковиной.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Рвать, мять бумагу и набивать ей убираемую на хранение обувь.</w:t>
      </w:r>
    </w:p>
    <w:p w:rsidR="00CC10D0" w:rsidRDefault="00CC10D0">
      <w:pPr>
        <w:spacing w:line="52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на даче или в лесу ягоды.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Доставать что-то из узкой щели под шкафом, диваном, между мебелью.</w:t>
      </w:r>
    </w:p>
    <w:p w:rsidR="00CC10D0" w:rsidRDefault="00CC10D0">
      <w:pPr>
        <w:spacing w:line="48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Вытирать пыль, ничего не упуская.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и выключать свет.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Искать край скотча. Отле</w:t>
      </w:r>
      <w:r>
        <w:rPr>
          <w:rFonts w:eastAsia="Times New Roman"/>
          <w:sz w:val="28"/>
          <w:szCs w:val="28"/>
        </w:rPr>
        <w:t>плять и прилеплять наклейки.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Перелистывать страницы книги.</w:t>
      </w:r>
    </w:p>
    <w:p w:rsidR="00CC10D0" w:rsidRDefault="00CC10D0">
      <w:pPr>
        <w:spacing w:line="47" w:lineRule="exact"/>
        <w:rPr>
          <w:rFonts w:eastAsia="Times New Roman"/>
          <w:sz w:val="28"/>
          <w:szCs w:val="28"/>
        </w:rPr>
      </w:pPr>
    </w:p>
    <w:p w:rsidR="00CC10D0" w:rsidRDefault="006672EC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Затачивать карандаши (точилкой). Стирать нарисованные каракули ластиком.</w:t>
      </w:r>
    </w:p>
    <w:p w:rsidR="006672EC" w:rsidRDefault="006672EC" w:rsidP="006672EC">
      <w:pPr>
        <w:pStyle w:val="a6"/>
        <w:rPr>
          <w:rFonts w:eastAsia="Times New Roman"/>
          <w:sz w:val="28"/>
          <w:szCs w:val="28"/>
        </w:rPr>
      </w:pPr>
    </w:p>
    <w:p w:rsidR="006672EC" w:rsidRDefault="006672EC" w:rsidP="006672EC">
      <w:pPr>
        <w:tabs>
          <w:tab w:val="left" w:pos="940"/>
        </w:tabs>
        <w:ind w:left="940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6672EC">
      <w:pgSz w:w="11900" w:h="16838"/>
      <w:pgMar w:top="478" w:right="464" w:bottom="1440" w:left="480" w:header="0" w:footer="0" w:gutter="0"/>
      <w:cols w:space="720" w:equalWidth="0">
        <w:col w:w="10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25F8FE5E"/>
    <w:lvl w:ilvl="0" w:tplc="1C404A2C">
      <w:start w:val="1"/>
      <w:numFmt w:val="bullet"/>
      <w:lvlText w:val="С"/>
      <w:lvlJc w:val="left"/>
    </w:lvl>
    <w:lvl w:ilvl="1" w:tplc="E4E6CE9C">
      <w:numFmt w:val="decimal"/>
      <w:lvlText w:val=""/>
      <w:lvlJc w:val="left"/>
    </w:lvl>
    <w:lvl w:ilvl="2" w:tplc="F532146C">
      <w:numFmt w:val="decimal"/>
      <w:lvlText w:val=""/>
      <w:lvlJc w:val="left"/>
    </w:lvl>
    <w:lvl w:ilvl="3" w:tplc="C768720C">
      <w:numFmt w:val="decimal"/>
      <w:lvlText w:val=""/>
      <w:lvlJc w:val="left"/>
    </w:lvl>
    <w:lvl w:ilvl="4" w:tplc="C8FAC950">
      <w:numFmt w:val="decimal"/>
      <w:lvlText w:val=""/>
      <w:lvlJc w:val="left"/>
    </w:lvl>
    <w:lvl w:ilvl="5" w:tplc="ABD82734">
      <w:numFmt w:val="decimal"/>
      <w:lvlText w:val=""/>
      <w:lvlJc w:val="left"/>
    </w:lvl>
    <w:lvl w:ilvl="6" w:tplc="619C263E">
      <w:numFmt w:val="decimal"/>
      <w:lvlText w:val=""/>
      <w:lvlJc w:val="left"/>
    </w:lvl>
    <w:lvl w:ilvl="7" w:tplc="751E83E4">
      <w:numFmt w:val="decimal"/>
      <w:lvlText w:val=""/>
      <w:lvlJc w:val="left"/>
    </w:lvl>
    <w:lvl w:ilvl="8" w:tplc="3B92AFCA">
      <w:numFmt w:val="decimal"/>
      <w:lvlText w:val=""/>
      <w:lvlJc w:val="left"/>
    </w:lvl>
  </w:abstractNum>
  <w:abstractNum w:abstractNumId="1">
    <w:nsid w:val="00006784"/>
    <w:multiLevelType w:val="hybridMultilevel"/>
    <w:tmpl w:val="48AC431A"/>
    <w:lvl w:ilvl="0" w:tplc="CF9E5C0A">
      <w:start w:val="1"/>
      <w:numFmt w:val="decimal"/>
      <w:lvlText w:val="%1."/>
      <w:lvlJc w:val="left"/>
    </w:lvl>
    <w:lvl w:ilvl="1" w:tplc="49581262">
      <w:numFmt w:val="decimal"/>
      <w:lvlText w:val=""/>
      <w:lvlJc w:val="left"/>
    </w:lvl>
    <w:lvl w:ilvl="2" w:tplc="B73635B6">
      <w:numFmt w:val="decimal"/>
      <w:lvlText w:val=""/>
      <w:lvlJc w:val="left"/>
    </w:lvl>
    <w:lvl w:ilvl="3" w:tplc="006A217A">
      <w:numFmt w:val="decimal"/>
      <w:lvlText w:val=""/>
      <w:lvlJc w:val="left"/>
    </w:lvl>
    <w:lvl w:ilvl="4" w:tplc="AB906802">
      <w:numFmt w:val="decimal"/>
      <w:lvlText w:val=""/>
      <w:lvlJc w:val="left"/>
    </w:lvl>
    <w:lvl w:ilvl="5" w:tplc="70445BC2">
      <w:numFmt w:val="decimal"/>
      <w:lvlText w:val=""/>
      <w:lvlJc w:val="left"/>
    </w:lvl>
    <w:lvl w:ilvl="6" w:tplc="A1C476BE">
      <w:numFmt w:val="decimal"/>
      <w:lvlText w:val=""/>
      <w:lvlJc w:val="left"/>
    </w:lvl>
    <w:lvl w:ilvl="7" w:tplc="D43A5416">
      <w:numFmt w:val="decimal"/>
      <w:lvlText w:val=""/>
      <w:lvlJc w:val="left"/>
    </w:lvl>
    <w:lvl w:ilvl="8" w:tplc="2084A7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D0"/>
    <w:rsid w:val="002A62B2"/>
    <w:rsid w:val="006672EC"/>
    <w:rsid w:val="00C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3</cp:revision>
  <dcterms:created xsi:type="dcterms:W3CDTF">2019-11-18T17:38:00Z</dcterms:created>
  <dcterms:modified xsi:type="dcterms:W3CDTF">2019-11-18T16:41:00Z</dcterms:modified>
</cp:coreProperties>
</file>